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2D64C">
      <w:pPr>
        <w:jc w:val="center"/>
        <w:rPr>
          <w:rFonts w:hint="eastAsia" w:ascii="黑体" w:hAnsi="黑体" w:eastAsia="黑体" w:cs="仿宋"/>
          <w:b/>
          <w:bCs/>
          <w:sz w:val="28"/>
          <w:szCs w:val="28"/>
        </w:rPr>
      </w:pPr>
      <w:r>
        <w:rPr>
          <w:rFonts w:hint="eastAsia" w:ascii="黑体" w:hAnsi="黑体" w:eastAsia="黑体" w:cs="仿宋"/>
          <w:b/>
          <w:bCs/>
          <w:sz w:val="28"/>
          <w:szCs w:val="28"/>
          <w:lang w:val="en-US" w:eastAsia="zh-CN"/>
        </w:rPr>
        <w:t>申请</w:t>
      </w:r>
      <w:r>
        <w:rPr>
          <w:rFonts w:hint="eastAsia" w:ascii="黑体" w:hAnsi="黑体" w:eastAsia="黑体" w:cs="仿宋"/>
          <w:b/>
          <w:bCs/>
          <w:sz w:val="28"/>
          <w:szCs w:val="28"/>
        </w:rPr>
        <w:t>函</w:t>
      </w:r>
    </w:p>
    <w:p w14:paraId="6833F441">
      <w:pPr>
        <w:spacing w:before="240" w:after="240" w:line="360" w:lineRule="auto"/>
        <w:ind w:right="2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中国电子学会高校电子信息学科建设</w:t>
      </w:r>
      <w:r>
        <w:rPr>
          <w:rFonts w:hint="eastAsia" w:ascii="仿宋" w:hAnsi="仿宋" w:eastAsia="仿宋" w:cs="仿宋"/>
          <w:lang w:val="en-US" w:eastAsia="zh-CN"/>
        </w:rPr>
        <w:t>专家</w:t>
      </w:r>
      <w:r>
        <w:rPr>
          <w:rFonts w:hint="eastAsia" w:ascii="仿宋" w:hAnsi="仿宋" w:eastAsia="仿宋" w:cs="仿宋"/>
        </w:rPr>
        <w:t>委员会：</w:t>
      </w:r>
    </w:p>
    <w:p w14:paraId="2C2E48DE">
      <w:pPr>
        <w:spacing w:after="240" w:line="360" w:lineRule="auto"/>
        <w:ind w:right="198" w:firstLine="480" w:firstLineChars="200"/>
        <w:jc w:val="left"/>
        <w:rPr>
          <w:rFonts w:hint="eastAsia" w:ascii="仿宋" w:hAnsi="仿宋" w:eastAsia="仿宋"/>
          <w:color w:val="333333"/>
          <w:shd w:val="clear" w:color="auto" w:fill="FFFFFF"/>
        </w:rPr>
      </w:pPr>
      <w:r>
        <w:rPr>
          <w:rFonts w:hint="eastAsia" w:ascii="仿宋" w:hAnsi="仿宋" w:eastAsia="仿宋" w:cs="仿宋"/>
        </w:rPr>
        <w:t>我</w:t>
      </w:r>
      <w:r>
        <w:rPr>
          <w:rFonts w:hint="eastAsia" w:ascii="仿宋" w:hAnsi="仿宋" w:eastAsia="仿宋" w:cs="仿宋"/>
          <w:lang w:val="en-US" w:eastAsia="zh-CN"/>
        </w:rPr>
        <w:t>申请</w:t>
      </w:r>
      <w:bookmarkStart w:id="0" w:name="_GoBack"/>
      <w:bookmarkEnd w:id="0"/>
      <w:r>
        <w:rPr>
          <w:rFonts w:hint="eastAsia" w:ascii="仿宋" w:hAnsi="仿宋" w:eastAsia="仿宋" w:cs="仿宋"/>
        </w:rPr>
        <w:t>加入</w:t>
      </w:r>
      <w:r>
        <w:rPr>
          <w:rFonts w:hint="eastAsia" w:ascii="仿宋" w:hAnsi="仿宋" w:eastAsia="仿宋"/>
          <w:color w:val="333333"/>
          <w:shd w:val="clear" w:color="auto" w:fill="FFFFFF"/>
        </w:rPr>
        <w:t>中国电子学会高校电子信息学科建设</w:t>
      </w:r>
      <w:r>
        <w:rPr>
          <w:rFonts w:hint="eastAsia" w:ascii="仿宋" w:hAnsi="仿宋" w:eastAsia="仿宋"/>
          <w:color w:val="333333"/>
          <w:shd w:val="clear" w:color="auto" w:fill="FFFFFF"/>
          <w:lang w:val="en-US" w:eastAsia="zh-CN"/>
        </w:rPr>
        <w:t>专家</w:t>
      </w:r>
      <w:r>
        <w:rPr>
          <w:rFonts w:hint="eastAsia" w:ascii="仿宋" w:hAnsi="仿宋" w:eastAsia="仿宋"/>
          <w:color w:val="333333"/>
          <w:shd w:val="clear" w:color="auto" w:fill="FFFFFF"/>
        </w:rPr>
        <w:t>委员会，并积极参与学科建设委员会的相关工作。</w:t>
      </w:r>
      <w:r>
        <w:rPr>
          <w:rFonts w:hint="eastAsia" w:ascii="仿宋" w:hAnsi="仿宋" w:eastAsia="仿宋"/>
          <w:color w:val="333333"/>
          <w:shd w:val="clear" w:color="auto" w:fill="FFFFFF"/>
          <w:lang w:val="en-US" w:eastAsia="zh-CN"/>
        </w:rPr>
        <w:t>我的</w:t>
      </w:r>
      <w:r>
        <w:rPr>
          <w:rFonts w:hint="eastAsia" w:ascii="仿宋" w:hAnsi="仿宋" w:eastAsia="仿宋"/>
          <w:color w:val="333333"/>
          <w:shd w:val="clear" w:color="auto" w:fill="FFFFFF"/>
        </w:rPr>
        <w:t>个人信息如下：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118"/>
        <w:gridCol w:w="3119"/>
      </w:tblGrid>
      <w:tr w14:paraId="76F51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114" w:type="dxa"/>
            <w:shd w:val="clear" w:color="auto" w:fill="E7E6E6" w:themeFill="background2"/>
          </w:tcPr>
          <w:p w14:paraId="06AE2BAB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  <w:t>姓名</w:t>
            </w:r>
          </w:p>
        </w:tc>
        <w:tc>
          <w:tcPr>
            <w:tcW w:w="3118" w:type="dxa"/>
            <w:shd w:val="clear" w:color="auto" w:fill="E7E6E6" w:themeFill="background2"/>
          </w:tcPr>
          <w:p w14:paraId="62CDE961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  <w:t>出生年月</w:t>
            </w:r>
          </w:p>
        </w:tc>
        <w:tc>
          <w:tcPr>
            <w:tcW w:w="3119" w:type="dxa"/>
            <w:shd w:val="clear" w:color="auto" w:fill="E7E6E6" w:themeFill="background2"/>
          </w:tcPr>
          <w:p w14:paraId="107F192A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  <w:t>单位职务</w:t>
            </w:r>
          </w:p>
        </w:tc>
      </w:tr>
      <w:tr w14:paraId="67D72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114" w:type="dxa"/>
          </w:tcPr>
          <w:p w14:paraId="342AF7A6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8" w:type="dxa"/>
          </w:tcPr>
          <w:p w14:paraId="6F6B724B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</w:tcPr>
          <w:p w14:paraId="080CA308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14:paraId="6FA40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114" w:type="dxa"/>
            <w:shd w:val="clear" w:color="auto" w:fill="E7E6E6" w:themeFill="background2"/>
          </w:tcPr>
          <w:p w14:paraId="42F6859E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  <w:t>职称</w:t>
            </w:r>
          </w:p>
        </w:tc>
        <w:tc>
          <w:tcPr>
            <w:tcW w:w="3118" w:type="dxa"/>
            <w:shd w:val="clear" w:color="auto" w:fill="E7E6E6" w:themeFill="background2"/>
          </w:tcPr>
          <w:p w14:paraId="0670DCE3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  <w:t>工作单位名称</w:t>
            </w:r>
          </w:p>
        </w:tc>
        <w:tc>
          <w:tcPr>
            <w:tcW w:w="3119" w:type="dxa"/>
            <w:shd w:val="clear" w:color="auto" w:fill="E7E6E6" w:themeFill="background2"/>
          </w:tcPr>
          <w:p w14:paraId="32D6A5D1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  <w:t>通信地址</w:t>
            </w:r>
          </w:p>
        </w:tc>
      </w:tr>
      <w:tr w14:paraId="1BCE2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114" w:type="dxa"/>
          </w:tcPr>
          <w:p w14:paraId="0213895E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8" w:type="dxa"/>
          </w:tcPr>
          <w:p w14:paraId="42898C87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</w:tcPr>
          <w:p w14:paraId="31E0E56C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14:paraId="04E13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114" w:type="dxa"/>
            <w:shd w:val="clear" w:color="auto" w:fill="E7E6E6" w:themeFill="background2"/>
          </w:tcPr>
          <w:p w14:paraId="4F43B758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  <w:t>联系电话及邮箱</w:t>
            </w:r>
          </w:p>
        </w:tc>
        <w:tc>
          <w:tcPr>
            <w:tcW w:w="3118" w:type="dxa"/>
            <w:shd w:val="clear" w:color="auto" w:fill="E7E6E6" w:themeFill="background2"/>
          </w:tcPr>
          <w:p w14:paraId="73DD8D6C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  <w:t>学会</w:t>
            </w:r>
            <w:r>
              <w:rPr>
                <w:rFonts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  <w:t>会员编号（11位）</w:t>
            </w:r>
            <w:r>
              <w:rPr>
                <w:rStyle w:val="9"/>
                <w:rFonts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  <w:footnoteReference w:id="0"/>
            </w:r>
          </w:p>
        </w:tc>
        <w:tc>
          <w:tcPr>
            <w:tcW w:w="3119" w:type="dxa"/>
            <w:shd w:val="clear" w:color="auto" w:fill="E7E6E6" w:themeFill="background2"/>
          </w:tcPr>
          <w:p w14:paraId="15875C00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  <w:t>研究方向</w:t>
            </w:r>
          </w:p>
        </w:tc>
      </w:tr>
      <w:tr w14:paraId="3CDB5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114" w:type="dxa"/>
          </w:tcPr>
          <w:p w14:paraId="4F2A72D5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8" w:type="dxa"/>
          </w:tcPr>
          <w:p w14:paraId="2A842E05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</w:tcPr>
          <w:p w14:paraId="2BE64B16">
            <w:pPr>
              <w:ind w:right="198"/>
              <w:jc w:val="left"/>
              <w:rPr>
                <w:rFonts w:hint="eastAsia" w:ascii="华文仿宋" w:hAnsi="华文仿宋" w:eastAsia="华文仿宋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</w:tbl>
    <w:p w14:paraId="4608E473">
      <w:pPr>
        <w:spacing w:before="240" w:after="240" w:line="360" w:lineRule="auto"/>
        <w:ind w:right="198" w:firstLine="480" w:firstLineChars="200"/>
        <w:jc w:val="left"/>
        <w:rPr>
          <w:rFonts w:hint="eastAsia" w:ascii="仿宋" w:hAnsi="仿宋" w:eastAsia="仿宋"/>
          <w:color w:val="333333"/>
          <w:shd w:val="clear" w:color="auto" w:fill="FFFFFF"/>
        </w:rPr>
      </w:pPr>
      <w:r>
        <w:rPr>
          <w:rFonts w:hint="eastAsia" w:ascii="仿宋" w:hAnsi="仿宋" w:eastAsia="仿宋"/>
          <w:color w:val="333333"/>
          <w:shd w:val="clear" w:color="auto" w:fill="FFFFFF"/>
        </w:rPr>
        <w:t>我希望重点参与以下领域的建设工作（可选择1</w:t>
      </w:r>
      <w:r>
        <w:rPr>
          <w:rFonts w:ascii="仿宋" w:hAnsi="仿宋" w:eastAsia="仿宋"/>
          <w:color w:val="333333"/>
          <w:shd w:val="clear" w:color="auto" w:fill="FFFFFF"/>
        </w:rPr>
        <w:t>~2</w:t>
      </w:r>
      <w:r>
        <w:rPr>
          <w:rFonts w:hint="eastAsia" w:ascii="仿宋" w:hAnsi="仿宋" w:eastAsia="仿宋"/>
          <w:color w:val="333333"/>
          <w:shd w:val="clear" w:color="auto" w:fill="FFFFFF"/>
        </w:rPr>
        <w:t>项勾选）：</w:t>
      </w:r>
    </w:p>
    <w:tbl>
      <w:tblPr>
        <w:tblStyle w:val="6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3402"/>
        <w:gridCol w:w="2977"/>
      </w:tblGrid>
      <w:tr w14:paraId="045F8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972" w:type="dxa"/>
          </w:tcPr>
          <w:p w14:paraId="5E30ED83">
            <w:pPr>
              <w:pStyle w:val="12"/>
              <w:numPr>
                <w:ilvl w:val="0"/>
                <w:numId w:val="1"/>
              </w:numPr>
              <w:ind w:right="198" w:firstLineChars="0"/>
              <w:jc w:val="left"/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  <w:t>本科生人才培养模式</w:t>
            </w:r>
          </w:p>
        </w:tc>
        <w:tc>
          <w:tcPr>
            <w:tcW w:w="3402" w:type="dxa"/>
          </w:tcPr>
          <w:p w14:paraId="16149D59">
            <w:pPr>
              <w:pStyle w:val="12"/>
              <w:numPr>
                <w:ilvl w:val="0"/>
                <w:numId w:val="1"/>
              </w:numPr>
              <w:ind w:right="198" w:firstLineChars="0"/>
              <w:jc w:val="left"/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  <w:t>研究生教育战略</w:t>
            </w:r>
          </w:p>
        </w:tc>
        <w:tc>
          <w:tcPr>
            <w:tcW w:w="2977" w:type="dxa"/>
          </w:tcPr>
          <w:p w14:paraId="2FE5223F">
            <w:pPr>
              <w:pStyle w:val="12"/>
              <w:numPr>
                <w:ilvl w:val="0"/>
                <w:numId w:val="1"/>
              </w:numPr>
              <w:ind w:right="198" w:firstLineChars="0"/>
              <w:jc w:val="left"/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  <w:t>教师队伍建设和发展</w:t>
            </w:r>
          </w:p>
        </w:tc>
      </w:tr>
      <w:tr w14:paraId="083A3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5FAD59E0">
            <w:pPr>
              <w:pStyle w:val="12"/>
              <w:numPr>
                <w:ilvl w:val="0"/>
                <w:numId w:val="1"/>
              </w:numPr>
              <w:ind w:right="198" w:firstLineChars="0"/>
              <w:jc w:val="left"/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  <w:t>学科发展规划</w:t>
            </w:r>
          </w:p>
        </w:tc>
        <w:tc>
          <w:tcPr>
            <w:tcW w:w="3402" w:type="dxa"/>
          </w:tcPr>
          <w:p w14:paraId="185DDB6A">
            <w:pPr>
              <w:pStyle w:val="12"/>
              <w:numPr>
                <w:ilvl w:val="0"/>
                <w:numId w:val="1"/>
              </w:numPr>
              <w:ind w:right="198" w:firstLineChars="0"/>
              <w:jc w:val="left"/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  <w:t>全球化人才培养战略</w:t>
            </w:r>
          </w:p>
        </w:tc>
        <w:tc>
          <w:tcPr>
            <w:tcW w:w="2977" w:type="dxa"/>
          </w:tcPr>
          <w:p w14:paraId="63B740B5">
            <w:pPr>
              <w:pStyle w:val="12"/>
              <w:numPr>
                <w:ilvl w:val="0"/>
                <w:numId w:val="1"/>
              </w:numPr>
              <w:spacing w:line="276" w:lineRule="auto"/>
              <w:ind w:right="198" w:firstLineChars="0"/>
              <w:jc w:val="left"/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  <w:t>促进成果转化</w:t>
            </w:r>
          </w:p>
        </w:tc>
      </w:tr>
      <w:tr w14:paraId="7026F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</w:tcPr>
          <w:p w14:paraId="3CB7AE47">
            <w:pPr>
              <w:pStyle w:val="12"/>
              <w:numPr>
                <w:ilvl w:val="0"/>
                <w:numId w:val="1"/>
              </w:numPr>
              <w:ind w:right="198" w:firstLineChars="0"/>
              <w:jc w:val="left"/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  <w:t>科学研究顶层设计</w:t>
            </w:r>
          </w:p>
        </w:tc>
        <w:tc>
          <w:tcPr>
            <w:tcW w:w="3402" w:type="dxa"/>
          </w:tcPr>
          <w:p w14:paraId="6DA5BF8B">
            <w:pPr>
              <w:pStyle w:val="12"/>
              <w:numPr>
                <w:ilvl w:val="0"/>
                <w:numId w:val="1"/>
              </w:numPr>
              <w:ind w:right="198" w:firstLineChars="0"/>
              <w:jc w:val="left"/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  <w:t>党建引领高质量学科建设</w:t>
            </w:r>
          </w:p>
        </w:tc>
        <w:tc>
          <w:tcPr>
            <w:tcW w:w="2977" w:type="dxa"/>
          </w:tcPr>
          <w:p w14:paraId="0AB22AF7">
            <w:pPr>
              <w:pStyle w:val="12"/>
              <w:numPr>
                <w:ilvl w:val="0"/>
                <w:numId w:val="1"/>
              </w:numPr>
              <w:spacing w:line="276" w:lineRule="auto"/>
              <w:ind w:right="198" w:firstLineChars="0"/>
              <w:jc w:val="left"/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华文仿宋" w:hAnsi="华文仿宋" w:eastAsia="华文仿宋"/>
                <w:color w:val="333333"/>
                <w:sz w:val="21"/>
                <w:szCs w:val="21"/>
                <w:shd w:val="clear" w:color="auto" w:fill="FFFFFF"/>
              </w:rPr>
              <w:t>其他（请补充）：</w:t>
            </w:r>
          </w:p>
        </w:tc>
      </w:tr>
    </w:tbl>
    <w:p w14:paraId="41828CB6">
      <w:pPr>
        <w:spacing w:after="240" w:line="360" w:lineRule="auto"/>
        <w:ind w:right="198"/>
        <w:jc w:val="right"/>
        <w:rPr>
          <w:rFonts w:hint="eastAsia" w:ascii="仿宋" w:hAnsi="仿宋" w:eastAsia="仿宋"/>
          <w:color w:val="333333"/>
          <w:shd w:val="clear" w:color="auto" w:fill="FFFFFF"/>
        </w:rPr>
      </w:pPr>
    </w:p>
    <w:p w14:paraId="0859C8F0">
      <w:pPr>
        <w:spacing w:after="240" w:line="360" w:lineRule="auto"/>
        <w:ind w:right="198"/>
        <w:jc w:val="right"/>
        <w:rPr>
          <w:rFonts w:hint="default" w:ascii="仿宋" w:hAnsi="仿宋" w:eastAsia="仿宋"/>
          <w:color w:val="333333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333333"/>
          <w:shd w:val="clear" w:color="auto" w:fill="FFFFFF"/>
        </w:rPr>
        <w:t>大学    学院</w:t>
      </w:r>
    </w:p>
    <w:p w14:paraId="4812BBD9">
      <w:pPr>
        <w:spacing w:after="240" w:line="360" w:lineRule="auto"/>
        <w:ind w:right="198"/>
        <w:jc w:val="right"/>
        <w:rPr>
          <w:rFonts w:hint="eastAsia" w:ascii="仿宋" w:hAnsi="仿宋" w:eastAsia="仿宋"/>
          <w:color w:val="333333"/>
          <w:shd w:val="clear" w:color="auto" w:fill="FFFFFF"/>
        </w:rPr>
      </w:pPr>
      <w:r>
        <w:rPr>
          <w:rFonts w:hint="eastAsia" w:ascii="仿宋" w:hAnsi="仿宋" w:eastAsia="仿宋"/>
          <w:color w:val="333333"/>
          <w:shd w:val="clear" w:color="auto" w:fill="FFFFFF"/>
        </w:rPr>
        <w:t>2</w:t>
      </w:r>
      <w:r>
        <w:rPr>
          <w:rFonts w:ascii="仿宋" w:hAnsi="仿宋" w:eastAsia="仿宋"/>
          <w:color w:val="333333"/>
          <w:shd w:val="clear" w:color="auto" w:fill="FFFFFF"/>
        </w:rPr>
        <w:t>02</w:t>
      </w:r>
      <w:r>
        <w:rPr>
          <w:rFonts w:hint="eastAsia" w:ascii="仿宋" w:hAnsi="仿宋" w:eastAsia="仿宋"/>
          <w:color w:val="333333"/>
          <w:shd w:val="clear" w:color="auto" w:fill="FFFFFF"/>
        </w:rPr>
        <w:t>5年 月 日</w:t>
      </w:r>
    </w:p>
    <w:sectPr>
      <w:head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556C62B1">
      <w:pPr>
        <w:rPr>
          <w:rFonts w:hint="eastAsia" w:ascii="仿宋" w:hAnsi="仿宋" w:eastAsia="仿宋"/>
          <w:b/>
          <w:bCs/>
        </w:rPr>
      </w:pPr>
      <w:r>
        <w:rPr>
          <w:rStyle w:val="9"/>
        </w:rPr>
        <w:footnoteRef/>
      </w:r>
      <w:r>
        <w:rPr>
          <w:rFonts w:ascii="仿宋" w:hAnsi="仿宋" w:eastAsia="仿宋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hint="eastAsia" w:ascii="仿宋" w:hAnsi="仿宋" w:eastAsia="仿宋"/>
          <w:color w:val="333333"/>
          <w:sz w:val="20"/>
          <w:szCs w:val="20"/>
          <w:shd w:val="clear" w:color="auto" w:fill="FFFFFF"/>
        </w:rPr>
        <w:t>若您目前不是中国电子学会会员，请先注册会员，注册会员地址：</w:t>
      </w:r>
      <w:r>
        <w:fldChar w:fldCharType="begin"/>
      </w:r>
      <w:r>
        <w:instrText xml:space="preserve"> HYPERLINK "https://uia.cie.org.cn/login" </w:instrText>
      </w:r>
      <w:r>
        <w:fldChar w:fldCharType="separate"/>
      </w:r>
      <w:r>
        <w:rPr>
          <w:rFonts w:hint="eastAsia"/>
          <w:i/>
          <w:iCs/>
          <w:color w:val="333333"/>
          <w:sz w:val="20"/>
          <w:szCs w:val="20"/>
          <w:shd w:val="clear" w:color="auto" w:fill="FFFFFF"/>
        </w:rPr>
        <w:t>https://uia.cie.org.cn/login</w:t>
      </w:r>
      <w:r>
        <w:rPr>
          <w:rFonts w:hint="eastAsia"/>
          <w:i/>
          <w:iCs/>
          <w:color w:val="333333"/>
          <w:sz w:val="20"/>
          <w:szCs w:val="20"/>
          <w:shd w:val="clear" w:color="auto" w:fill="FFFFFF"/>
        </w:rPr>
        <w:fldChar w:fldCharType="end"/>
      </w:r>
      <w:r>
        <w:rPr>
          <w:rFonts w:hint="eastAsia"/>
          <w:i/>
          <w:iCs/>
          <w:color w:val="333333"/>
          <w:sz w:val="20"/>
          <w:szCs w:val="20"/>
          <w:shd w:val="clear" w:color="auto" w:fill="FFFFFF"/>
        </w:rPr>
        <w:t>。</w:t>
      </w:r>
      <w:r>
        <w:rPr>
          <w:rFonts w:hint="eastAsia" w:ascii="仿宋" w:hAnsi="仿宋" w:eastAsia="仿宋"/>
          <w:color w:val="333333"/>
          <w:sz w:val="20"/>
          <w:szCs w:val="20"/>
          <w:shd w:val="clear" w:color="auto" w:fill="FFFFFF"/>
        </w:rPr>
        <w:t>详情查看入会指南。请注意确保学会会员</w:t>
      </w:r>
      <w:r>
        <w:rPr>
          <w:rFonts w:hint="eastAsia" w:ascii="仿宋" w:hAnsi="仿宋" w:eastAsia="仿宋"/>
          <w:color w:val="333333"/>
          <w:sz w:val="20"/>
          <w:szCs w:val="20"/>
          <w:shd w:val="clear" w:color="auto" w:fill="FFFFFF"/>
          <w:lang w:val="en-US" w:eastAsia="zh-CN"/>
        </w:rPr>
        <w:t>仍在有效期</w:t>
      </w:r>
      <w:r>
        <w:rPr>
          <w:rFonts w:hint="eastAsia" w:ascii="仿宋" w:hAnsi="仿宋" w:eastAsia="仿宋"/>
          <w:color w:val="333333"/>
          <w:sz w:val="20"/>
          <w:szCs w:val="20"/>
          <w:shd w:val="clear" w:color="auto" w:fill="FFFFFF"/>
        </w:rPr>
        <w:t>，否则无法获批。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0555E">
    <w:pPr>
      <w:pStyle w:val="3"/>
      <w:rPr>
        <w:rFonts w:hint="eastAsia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2979420</wp:posOffset>
          </wp:positionH>
          <wp:positionV relativeFrom="paragraph">
            <wp:posOffset>-346710</wp:posOffset>
          </wp:positionV>
          <wp:extent cx="2738755" cy="637540"/>
          <wp:effectExtent l="0" t="0" r="5080" b="0"/>
          <wp:wrapNone/>
          <wp:docPr id="1378441699" name="图片 3" descr="文本&#10;&#10;中度可信度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441699" name="图片 3" descr="文本&#10;&#10;中度可信度描述已自动生成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0617" cy="64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-480695</wp:posOffset>
          </wp:positionV>
          <wp:extent cx="878840" cy="878840"/>
          <wp:effectExtent l="0" t="0" r="0" b="0"/>
          <wp:wrapNone/>
          <wp:docPr id="984902979" name="图片 2" descr="徽标, 公司名称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902979" name="图片 2" descr="徽标, 公司名称&#10;&#10;描述已自动生成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3089" cy="883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C97BFE8">
    <w:pPr>
      <w:pStyle w:val="3"/>
      <w:jc w:val="left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6C3C34"/>
    <w:multiLevelType w:val="multilevel"/>
    <w:tmpl w:val="776C3C34"/>
    <w:lvl w:ilvl="0" w:tentative="0">
      <w:start w:val="1"/>
      <w:numFmt w:val="bullet"/>
      <w:lvlText w:val="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0C4B88"/>
    <w:rsid w:val="00071A5A"/>
    <w:rsid w:val="000C4B88"/>
    <w:rsid w:val="000D5402"/>
    <w:rsid w:val="00147AF9"/>
    <w:rsid w:val="0016160B"/>
    <w:rsid w:val="00177E18"/>
    <w:rsid w:val="001A2A1E"/>
    <w:rsid w:val="001A31C6"/>
    <w:rsid w:val="001E7C56"/>
    <w:rsid w:val="00251C1F"/>
    <w:rsid w:val="00260194"/>
    <w:rsid w:val="00281476"/>
    <w:rsid w:val="002A1454"/>
    <w:rsid w:val="002B424B"/>
    <w:rsid w:val="002C22EE"/>
    <w:rsid w:val="002C480E"/>
    <w:rsid w:val="002E5355"/>
    <w:rsid w:val="002F767D"/>
    <w:rsid w:val="00315AB9"/>
    <w:rsid w:val="00347809"/>
    <w:rsid w:val="003601AA"/>
    <w:rsid w:val="00366C4D"/>
    <w:rsid w:val="003B368B"/>
    <w:rsid w:val="003B7DE3"/>
    <w:rsid w:val="003C5F4B"/>
    <w:rsid w:val="003D0253"/>
    <w:rsid w:val="003F7CA2"/>
    <w:rsid w:val="00407674"/>
    <w:rsid w:val="00444631"/>
    <w:rsid w:val="00450CEE"/>
    <w:rsid w:val="00487A69"/>
    <w:rsid w:val="004F1833"/>
    <w:rsid w:val="00530E14"/>
    <w:rsid w:val="0053263C"/>
    <w:rsid w:val="00540FE3"/>
    <w:rsid w:val="00567C3E"/>
    <w:rsid w:val="00571969"/>
    <w:rsid w:val="00572C40"/>
    <w:rsid w:val="00584E30"/>
    <w:rsid w:val="005B1909"/>
    <w:rsid w:val="00603E93"/>
    <w:rsid w:val="00640795"/>
    <w:rsid w:val="00650E53"/>
    <w:rsid w:val="00651DDF"/>
    <w:rsid w:val="006A4066"/>
    <w:rsid w:val="006D686A"/>
    <w:rsid w:val="006F21C6"/>
    <w:rsid w:val="00755201"/>
    <w:rsid w:val="00756711"/>
    <w:rsid w:val="007908CB"/>
    <w:rsid w:val="007D0633"/>
    <w:rsid w:val="00810ED1"/>
    <w:rsid w:val="0084153B"/>
    <w:rsid w:val="008872F1"/>
    <w:rsid w:val="0089665B"/>
    <w:rsid w:val="009032EA"/>
    <w:rsid w:val="00922A01"/>
    <w:rsid w:val="00991475"/>
    <w:rsid w:val="00994BD0"/>
    <w:rsid w:val="00997E36"/>
    <w:rsid w:val="009A4602"/>
    <w:rsid w:val="009C4FED"/>
    <w:rsid w:val="00A22B55"/>
    <w:rsid w:val="00A54153"/>
    <w:rsid w:val="00A54568"/>
    <w:rsid w:val="00A87B4B"/>
    <w:rsid w:val="00AA5242"/>
    <w:rsid w:val="00AE6909"/>
    <w:rsid w:val="00B02C22"/>
    <w:rsid w:val="00B32A33"/>
    <w:rsid w:val="00B43E0D"/>
    <w:rsid w:val="00B90655"/>
    <w:rsid w:val="00BD2771"/>
    <w:rsid w:val="00BD2CF4"/>
    <w:rsid w:val="00BF4F7A"/>
    <w:rsid w:val="00C4727C"/>
    <w:rsid w:val="00C573ED"/>
    <w:rsid w:val="00C57D96"/>
    <w:rsid w:val="00CF26C1"/>
    <w:rsid w:val="00D31C73"/>
    <w:rsid w:val="00D37457"/>
    <w:rsid w:val="00D575B9"/>
    <w:rsid w:val="00D7627A"/>
    <w:rsid w:val="00DF3FD8"/>
    <w:rsid w:val="00DF6D65"/>
    <w:rsid w:val="00E00AFD"/>
    <w:rsid w:val="00EB317F"/>
    <w:rsid w:val="00EB7484"/>
    <w:rsid w:val="00EB79FB"/>
    <w:rsid w:val="00F012FD"/>
    <w:rsid w:val="00F050E0"/>
    <w:rsid w:val="00F05968"/>
    <w:rsid w:val="00F314DD"/>
    <w:rsid w:val="00F56C39"/>
    <w:rsid w:val="00F923B3"/>
    <w:rsid w:val="00FA3756"/>
    <w:rsid w:val="00FA3CF9"/>
    <w:rsid w:val="049209CF"/>
    <w:rsid w:val="2E6F2AC1"/>
    <w:rsid w:val="31791556"/>
    <w:rsid w:val="49093CCD"/>
    <w:rsid w:val="4FB87457"/>
    <w:rsid w:val="50F36F69"/>
    <w:rsid w:val="5B7F2ADA"/>
    <w:rsid w:val="626D3143"/>
    <w:rsid w:val="FFFED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3">
    <w:name w:val="header"/>
    <w:basedOn w:val="1"/>
    <w:link w:val="10"/>
    <w:autoRedefine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paragraph" w:styleId="4">
    <w:name w:val="footnote text"/>
    <w:basedOn w:val="1"/>
    <w:link w:val="13"/>
    <w:autoRedefine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autoRedefine/>
    <w:qFormat/>
    <w:uiPriority w:val="0"/>
    <w:rPr>
      <w:color w:val="337AB7"/>
      <w:u w:val="none"/>
    </w:rPr>
  </w:style>
  <w:style w:type="character" w:styleId="9">
    <w:name w:val="footnote reference"/>
    <w:basedOn w:val="7"/>
    <w:autoRedefine/>
    <w:semiHidden/>
    <w:unhideWhenUsed/>
    <w:qFormat/>
    <w:uiPriority w:val="99"/>
    <w:rPr>
      <w:vertAlign w:val="superscript"/>
    </w:rPr>
  </w:style>
  <w:style w:type="character" w:customStyle="1" w:styleId="10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脚注文本 字符"/>
    <w:basedOn w:val="7"/>
    <w:link w:val="4"/>
    <w:semiHidden/>
    <w:qFormat/>
    <w:uiPriority w:val="99"/>
    <w:rPr>
      <w:sz w:val="18"/>
      <w:szCs w:val="18"/>
      <w14:ligatures w14:val="none"/>
    </w:rPr>
  </w:style>
  <w:style w:type="paragraph" w:customStyle="1" w:styleId="14">
    <w:name w:val="p1"/>
    <w:basedOn w:val="1"/>
    <w:autoRedefine/>
    <w:qFormat/>
    <w:uiPriority w:val="0"/>
    <w:pPr>
      <w:widowControl/>
      <w:spacing w:before="100" w:beforeAutospacing="1" w:after="100" w:afterAutospacing="1" w:line="259" w:lineRule="auto"/>
      <w:jc w:val="left"/>
    </w:pPr>
    <w:rPr>
      <w:rFonts w:ascii="宋体" w:hAnsi="宋体" w:eastAsia="宋体" w:cs="宋体"/>
      <w:kern w:val="0"/>
    </w:rPr>
  </w:style>
  <w:style w:type="character" w:customStyle="1" w:styleId="15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234</Characters>
  <Lines>29</Lines>
  <Paragraphs>32</Paragraphs>
  <TotalTime>0</TotalTime>
  <ScaleCrop>false</ScaleCrop>
  <LinksUpToDate>false</LinksUpToDate>
  <CharactersWithSpaces>236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2024-02-22T11:11:00Z</dcterms:created>
  <dc:creator>海 荣</dc:creator>
  <cp:lastModifiedBy>王鹏飞(2015630393)</cp:lastModifiedBy>
  <cp:lastPrinted>2024-05-06T15:08:00Z</cp:lastPrinted>
  <dcterms:modified xsi:type="dcterms:W3CDTF">2025-09-26T08:36:19Z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0D09D4E74DBF4BA4AE994EAEC5E1F12F_13</vt:lpwstr>
  </property>
  <property fmtid="{D5CDD505-2E9C-101B-9397-08002B2CF9AE}" pid="4" name="KSOTemplateDocerSaveRecord">
    <vt:lpwstr>eyJoZGlkIjoiMzEwNTM5NzYwMDRjMzkwZTVkZjY2ODkwMGIxNGU0OTUiLCJ1c2VySWQiOiIxNjg3NDkxMjcxIn0=</vt:lpwstr>
  </property>
</Properties>
</file>